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DF3" w14:textId="77777777" w:rsidR="005A26D2" w:rsidRPr="00C77D02" w:rsidRDefault="005A26D2" w:rsidP="005A26D2">
      <w:pPr>
        <w:pStyle w:val="Heading2"/>
      </w:pPr>
      <w:r>
        <w:t>9</w:t>
      </w:r>
      <w:r w:rsidRPr="00C77D02">
        <w:rPr>
          <w:vertAlign w:val="superscript"/>
        </w:rPr>
        <w:t>th</w:t>
      </w:r>
      <w:r>
        <w:t xml:space="preserve"> Edition Changes:</w:t>
      </w:r>
    </w:p>
    <w:p w14:paraId="6A7C5B49" w14:textId="77777777" w:rsidR="005A26D2" w:rsidRDefault="005A26D2" w:rsidP="005A26D2">
      <w:pPr>
        <w:shd w:val="clear" w:color="auto" w:fill="FFFFFF"/>
        <w:spacing w:before="180" w:after="180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 xml:space="preserve">MLA published 9th edition in the Spring of 2021. In terms of citations, 98% of the guidelines are the same. The new handbook is simply bigger and does a much better job of providing lots of examples and details about complex sources. It also includes a section on inclusive language that wasn't there before. </w:t>
      </w:r>
    </w:p>
    <w:p w14:paraId="3FC6FF93" w14:textId="77777777" w:rsidR="005A26D2" w:rsidRPr="00C77D02" w:rsidRDefault="005A26D2" w:rsidP="005A26D2">
      <w:pPr>
        <w:shd w:val="clear" w:color="auto" w:fill="FFFFFF"/>
        <w:spacing w:before="180" w:after="180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Here is an overview of citation related changes to note:</w:t>
      </w:r>
    </w:p>
    <w:p w14:paraId="50476E23" w14:textId="77777777" w:rsidR="005A26D2" w:rsidRPr="00C77D02" w:rsidRDefault="005A26D2" w:rsidP="005A26D2">
      <w:pPr>
        <w:numPr>
          <w:ilvl w:val="0"/>
          <w:numId w:val="1"/>
        </w:numPr>
        <w:shd w:val="clear" w:color="auto" w:fill="FFFFFF"/>
        <w:tabs>
          <w:tab w:val="clear" w:pos="720"/>
          <w:tab w:val="num" w:pos="345"/>
        </w:tabs>
        <w:spacing w:before="100" w:beforeAutospacing="1" w:after="100" w:afterAutospacing="1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Element 4 is now called "Contributor" instead of "Other Contributors" though the information included in this part of the entry is the same.</w:t>
      </w:r>
    </w:p>
    <w:p w14:paraId="5F591658" w14:textId="77777777" w:rsidR="005A26D2" w:rsidRPr="00C77D02" w:rsidRDefault="005A26D2" w:rsidP="005A26D2">
      <w:pPr>
        <w:numPr>
          <w:ilvl w:val="0"/>
          <w:numId w:val="1"/>
        </w:numPr>
        <w:shd w:val="clear" w:color="auto" w:fill="FFFFFF"/>
        <w:tabs>
          <w:tab w:val="clear" w:pos="720"/>
          <w:tab w:val="num" w:pos="345"/>
        </w:tabs>
        <w:spacing w:before="100" w:beforeAutospacing="1" w:after="100" w:afterAutospacing="1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Seasons should no longer be capitalized in the volume or date even if the publication capitalizes them.</w:t>
      </w:r>
    </w:p>
    <w:p w14:paraId="77BB21CE" w14:textId="77777777" w:rsidR="005A26D2" w:rsidRPr="00C77D02" w:rsidRDefault="005A26D2" w:rsidP="005A26D2">
      <w:pPr>
        <w:numPr>
          <w:ilvl w:val="0"/>
          <w:numId w:val="1"/>
        </w:numPr>
        <w:shd w:val="clear" w:color="auto" w:fill="FFFFFF"/>
        <w:tabs>
          <w:tab w:val="clear" w:pos="720"/>
          <w:tab w:val="num" w:pos="345"/>
        </w:tabs>
        <w:spacing w:before="100" w:beforeAutospacing="1" w:after="100" w:afterAutospacing="1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Location: </w:t>
      </w:r>
    </w:p>
    <w:p w14:paraId="610CD4FE" w14:textId="77777777" w:rsidR="005A26D2" w:rsidRPr="00C77D02" w:rsidRDefault="005A26D2" w:rsidP="005A26D2">
      <w:pPr>
        <w:numPr>
          <w:ilvl w:val="0"/>
          <w:numId w:val="2"/>
        </w:numPr>
        <w:shd w:val="clear" w:color="auto" w:fill="FFFFFF"/>
        <w:spacing w:beforeAutospacing="1" w:afterAutospacing="1"/>
        <w:ind w:left="1440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While the 8th ed. encouraged omitting </w:t>
      </w:r>
      <w:r w:rsidRPr="00C77D02">
        <w:rPr>
          <w:rFonts w:ascii="Helvetica Neue" w:eastAsia="Times New Roman" w:hAnsi="Helvetica Neue"/>
          <w:color w:val="0000FF"/>
          <w:u w:val="single"/>
        </w:rPr>
        <w:t>http:/</w:t>
      </w:r>
      <w:proofErr w:type="gramStart"/>
      <w:r w:rsidRPr="00C77D02">
        <w:rPr>
          <w:rFonts w:ascii="Helvetica Neue" w:eastAsia="Times New Roman" w:hAnsi="Helvetica Neue"/>
          <w:color w:val="0000FF"/>
          <w:u w:val="single"/>
        </w:rPr>
        <w:t>/</w:t>
      </w:r>
      <w:r>
        <w:rPr>
          <w:rFonts w:ascii="Helvetica Neue" w:eastAsia="Times New Roman" w:hAnsi="Helvetica Neue"/>
          <w:color w:val="0000FF"/>
          <w:u w:val="single"/>
        </w:rPr>
        <w:t>,</w:t>
      </w:r>
      <w:r w:rsidRPr="00C77D02">
        <w:rPr>
          <w:rFonts w:ascii="Helvetica Neue" w:eastAsia="Times New Roman" w:hAnsi="Helvetica Neue"/>
          <w:color w:val="191919"/>
        </w:rPr>
        <w:t xml:space="preserve">  the</w:t>
      </w:r>
      <w:proofErr w:type="gramEnd"/>
      <w:r w:rsidRPr="00C77D02">
        <w:rPr>
          <w:rFonts w:ascii="Helvetica Neue" w:eastAsia="Times New Roman" w:hAnsi="Helvetica Neue"/>
          <w:color w:val="191919"/>
        </w:rPr>
        <w:t xml:space="preserve"> new 9th ed. encourages adding this back in to create usable hyperlinks,</w:t>
      </w:r>
    </w:p>
    <w:p w14:paraId="44540989" w14:textId="77777777" w:rsidR="005A26D2" w:rsidRPr="00C77D02" w:rsidRDefault="005A26D2" w:rsidP="005A26D2">
      <w:pPr>
        <w:numPr>
          <w:ilvl w:val="0"/>
          <w:numId w:val="2"/>
        </w:numPr>
        <w:shd w:val="clear" w:color="auto" w:fill="FFFFFF"/>
        <w:spacing w:beforeAutospacing="1" w:afterAutospacing="1"/>
        <w:ind w:left="1440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 xml:space="preserve">8th ed. labeled the </w:t>
      </w:r>
      <w:proofErr w:type="spellStart"/>
      <w:r w:rsidRPr="00C77D02">
        <w:rPr>
          <w:rFonts w:ascii="Helvetica Neue" w:eastAsia="Times New Roman" w:hAnsi="Helvetica Neue"/>
          <w:color w:val="191919"/>
        </w:rPr>
        <w:t>doi</w:t>
      </w:r>
      <w:proofErr w:type="spellEnd"/>
      <w:r w:rsidRPr="00C77D02">
        <w:rPr>
          <w:rFonts w:ascii="Helvetica Neue" w:eastAsia="Times New Roman" w:hAnsi="Helvetica Neue"/>
          <w:color w:val="191919"/>
        </w:rPr>
        <w:t xml:space="preserve"> as "</w:t>
      </w:r>
      <w:proofErr w:type="spellStart"/>
      <w:r w:rsidRPr="00C77D02">
        <w:rPr>
          <w:rFonts w:ascii="Helvetica Neue" w:eastAsia="Times New Roman" w:hAnsi="Helvetica Neue"/>
          <w:color w:val="191919"/>
        </w:rPr>
        <w:t>doi</w:t>
      </w:r>
      <w:proofErr w:type="spellEnd"/>
      <w:r w:rsidRPr="00C77D02">
        <w:rPr>
          <w:rFonts w:ascii="Helvetica Neue" w:eastAsia="Times New Roman" w:hAnsi="Helvetica Neue"/>
          <w:color w:val="191919"/>
        </w:rPr>
        <w:t xml:space="preserve">:" followed by the number. 9th edition lists </w:t>
      </w:r>
      <w:proofErr w:type="spellStart"/>
      <w:r w:rsidRPr="00C77D02">
        <w:rPr>
          <w:rFonts w:ascii="Helvetica Neue" w:eastAsia="Times New Roman" w:hAnsi="Helvetica Neue"/>
          <w:color w:val="191919"/>
        </w:rPr>
        <w:t>dois</w:t>
      </w:r>
      <w:proofErr w:type="spellEnd"/>
      <w:r w:rsidRPr="00C77D02">
        <w:rPr>
          <w:rFonts w:ascii="Helvetica Neue" w:eastAsia="Times New Roman" w:hAnsi="Helvetica Neue"/>
          <w:color w:val="191919"/>
        </w:rPr>
        <w:t xml:space="preserve"> as URLs: </w:t>
      </w:r>
      <w:proofErr w:type="gramStart"/>
      <w:r w:rsidRPr="00C77D02">
        <w:rPr>
          <w:rFonts w:ascii="Helvetica Neue" w:eastAsia="Times New Roman" w:hAnsi="Helvetica Neue"/>
          <w:color w:val="0000FF"/>
          <w:u w:val="single"/>
        </w:rPr>
        <w:t>https://doi.org/</w:t>
      </w:r>
      <w:r w:rsidRPr="00C77D02">
        <w:rPr>
          <w:rFonts w:ascii="Helvetica Neue" w:eastAsia="Times New Roman" w:hAnsi="Helvetica Neue"/>
          <w:color w:val="0000FF"/>
          <w:u w:val="single"/>
          <w:bdr w:val="none" w:sz="0" w:space="0" w:color="auto" w:frame="1"/>
        </w:rPr>
        <w:t> </w:t>
      </w:r>
      <w:r w:rsidRPr="00C77D02">
        <w:rPr>
          <w:rFonts w:ascii="Helvetica Neue" w:eastAsia="Times New Roman" w:hAnsi="Helvetica Neue"/>
          <w:color w:val="191919"/>
        </w:rPr>
        <w:t> followed</w:t>
      </w:r>
      <w:proofErr w:type="gramEnd"/>
      <w:r w:rsidRPr="00C77D02">
        <w:rPr>
          <w:rFonts w:ascii="Helvetica Neue" w:eastAsia="Times New Roman" w:hAnsi="Helvetica Neue"/>
          <w:color w:val="191919"/>
        </w:rPr>
        <w:t xml:space="preserve"> by the </w:t>
      </w:r>
      <w:proofErr w:type="spellStart"/>
      <w:r w:rsidRPr="00C77D02">
        <w:rPr>
          <w:rFonts w:ascii="Helvetica Neue" w:eastAsia="Times New Roman" w:hAnsi="Helvetica Neue"/>
          <w:color w:val="191919"/>
        </w:rPr>
        <w:t>doi</w:t>
      </w:r>
      <w:proofErr w:type="spellEnd"/>
      <w:r w:rsidRPr="00C77D02">
        <w:rPr>
          <w:rFonts w:ascii="Helvetica Neue" w:eastAsia="Times New Roman" w:hAnsi="Helvetica Neue"/>
          <w:color w:val="191919"/>
        </w:rPr>
        <w:t xml:space="preserve"> number. (This is now the same as APA.)</w:t>
      </w:r>
    </w:p>
    <w:p w14:paraId="66FEB0DF" w14:textId="515E677F" w:rsidR="005A26D2" w:rsidRDefault="005A26D2" w:rsidP="005A26D2">
      <w:pPr>
        <w:numPr>
          <w:ilvl w:val="0"/>
          <w:numId w:val="1"/>
        </w:numPr>
        <w:shd w:val="clear" w:color="auto" w:fill="FFFFFF"/>
        <w:tabs>
          <w:tab w:val="clear" w:pos="720"/>
          <w:tab w:val="num" w:pos="345"/>
        </w:tabs>
        <w:spacing w:before="100" w:beforeAutospacing="1" w:after="100" w:afterAutospacing="1"/>
        <w:rPr>
          <w:rFonts w:ascii="Helvetica Neue" w:eastAsia="Times New Roman" w:hAnsi="Helvetica Neue"/>
          <w:color w:val="191919"/>
        </w:rPr>
      </w:pPr>
      <w:r w:rsidRPr="00C77D02">
        <w:rPr>
          <w:rFonts w:ascii="Helvetica Neue" w:eastAsia="Times New Roman" w:hAnsi="Helvetica Neue"/>
          <w:color w:val="191919"/>
        </w:rPr>
        <w:t>"Optional Elements" are now called "Supplemental Elements." They clarified that a date of access is only used if there is no other publication date available or if the information is likely to change. </w:t>
      </w:r>
    </w:p>
    <w:p w14:paraId="1DB8F71E" w14:textId="60CE8676" w:rsidR="005A26D2" w:rsidRDefault="005A26D2" w:rsidP="005A26D2">
      <w:pPr>
        <w:pStyle w:val="Heading2"/>
      </w:pPr>
      <w:r>
        <w:t>Canvas Style Guide Changes</w:t>
      </w:r>
    </w:p>
    <w:p w14:paraId="6E093B33" w14:textId="48FA7273" w:rsidR="005A26D2" w:rsidRDefault="005A26D2" w:rsidP="005A26D2">
      <w:pPr>
        <w:pStyle w:val="ListParagraph"/>
        <w:numPr>
          <w:ilvl w:val="0"/>
          <w:numId w:val="3"/>
        </w:numPr>
      </w:pPr>
      <w:r>
        <w:t xml:space="preserve">Each page has been updated to reflect the new language. All videos have been reviewed. Because there are so few changes, all videos have been kept and if </w:t>
      </w:r>
      <w:proofErr w:type="gramStart"/>
      <w:r>
        <w:t>necessary</w:t>
      </w:r>
      <w:proofErr w:type="gramEnd"/>
      <w:r>
        <w:t xml:space="preserve"> contain a short note before the video with minor changes to keep in mind. </w:t>
      </w:r>
    </w:p>
    <w:p w14:paraId="4B057068" w14:textId="3682008C" w:rsidR="005A26D2" w:rsidRDefault="005A26D2" w:rsidP="005A26D2">
      <w:pPr>
        <w:pStyle w:val="ListParagraph"/>
        <w:numPr>
          <w:ilvl w:val="0"/>
          <w:numId w:val="3"/>
        </w:numPr>
      </w:pPr>
      <w:r>
        <w:t>“What is MLA Style” has been revised to include details on inclusive language and overview of 9</w:t>
      </w:r>
      <w:r w:rsidRPr="005A26D2">
        <w:rPr>
          <w:vertAlign w:val="superscript"/>
        </w:rPr>
        <w:t>th</w:t>
      </w:r>
      <w:r>
        <w:t xml:space="preserve"> edition changes. Information about the 9 Core Elements and related handouts have been removed.</w:t>
      </w:r>
    </w:p>
    <w:p w14:paraId="345BC1AB" w14:textId="1516DAC1" w:rsidR="005A26D2" w:rsidRDefault="005A26D2" w:rsidP="005A26D2">
      <w:pPr>
        <w:pStyle w:val="ListParagraph"/>
        <w:numPr>
          <w:ilvl w:val="0"/>
          <w:numId w:val="3"/>
        </w:numPr>
      </w:pPr>
      <w:r>
        <w:t xml:space="preserve">“Using the 9 Core Elements in MLA Works Cited Entries” has been added as a new page. </w:t>
      </w:r>
      <w:r w:rsidR="00676133">
        <w:t xml:space="preserve">This information (what each element is, what it means, and how to format it) was previously included in a PDF linked in “What is MLA Style” and was often missed by students. This includes </w:t>
      </w:r>
      <w:proofErr w:type="gramStart"/>
      <w:r w:rsidR="00676133">
        <w:t>all of</w:t>
      </w:r>
      <w:proofErr w:type="gramEnd"/>
      <w:r w:rsidR="00676133">
        <w:t xml:space="preserve"> the PDF contents directly in the Canvas page along with a link to the printer-friendly PDF. The page and PDF have been updated to reflect 9</w:t>
      </w:r>
      <w:r w:rsidR="00676133" w:rsidRPr="00676133">
        <w:rPr>
          <w:vertAlign w:val="superscript"/>
        </w:rPr>
        <w:t>th</w:t>
      </w:r>
      <w:r w:rsidR="00676133">
        <w:t xml:space="preserve"> edition changes. </w:t>
      </w:r>
    </w:p>
    <w:p w14:paraId="28D2E406" w14:textId="64CFD1F7" w:rsidR="00676133" w:rsidRDefault="00676133" w:rsidP="005A26D2">
      <w:pPr>
        <w:pStyle w:val="ListParagraph"/>
        <w:numPr>
          <w:ilvl w:val="0"/>
          <w:numId w:val="3"/>
        </w:numPr>
      </w:pPr>
      <w:r>
        <w:t xml:space="preserve">“Citing Websites” and “Citing Databases and Other Two Container Articles” have seen the most significant updates to language, images, and PDFs. </w:t>
      </w:r>
    </w:p>
    <w:p w14:paraId="222345BF" w14:textId="071A8ED3" w:rsidR="00676133" w:rsidRDefault="00676133" w:rsidP="005A26D2">
      <w:pPr>
        <w:pStyle w:val="ListParagraph"/>
        <w:numPr>
          <w:ilvl w:val="0"/>
          <w:numId w:val="3"/>
        </w:numPr>
      </w:pPr>
      <w:r>
        <w:t>If you didn’t update your style guide at the beginning of the summer 2021, the guide also includes:</w:t>
      </w:r>
    </w:p>
    <w:p w14:paraId="20E5EB34" w14:textId="57CE9C42" w:rsidR="00676133" w:rsidRDefault="00676133" w:rsidP="00676133">
      <w:pPr>
        <w:pStyle w:val="ListParagraph"/>
        <w:numPr>
          <w:ilvl w:val="1"/>
          <w:numId w:val="3"/>
        </w:numPr>
      </w:pPr>
      <w:r>
        <w:t xml:space="preserve">Updated video links to the new media server </w:t>
      </w:r>
      <w:proofErr w:type="spellStart"/>
      <w:r>
        <w:t>VidGrid</w:t>
      </w:r>
      <w:proofErr w:type="spellEnd"/>
    </w:p>
    <w:p w14:paraId="2C4D69E4" w14:textId="094E1F63" w:rsidR="00676133" w:rsidRPr="005A26D2" w:rsidRDefault="00676133" w:rsidP="00676133">
      <w:pPr>
        <w:pStyle w:val="ListParagraph"/>
        <w:numPr>
          <w:ilvl w:val="1"/>
          <w:numId w:val="3"/>
        </w:numPr>
      </w:pPr>
      <w:r>
        <w:lastRenderedPageBreak/>
        <w:t xml:space="preserve">Chapter markers for videos to helps students quickly navigate to relevant parts of videos. </w:t>
      </w:r>
    </w:p>
    <w:p w14:paraId="2DB54230" w14:textId="77777777" w:rsidR="005A26D2" w:rsidRPr="00C77D02" w:rsidRDefault="005A26D2" w:rsidP="005A26D2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191919"/>
        </w:rPr>
      </w:pPr>
    </w:p>
    <w:p w14:paraId="1300BB1C" w14:textId="77777777" w:rsidR="00E33A4A" w:rsidRDefault="00E33A4A" w:rsidP="005A26D2">
      <w:pPr>
        <w:ind w:left="360"/>
      </w:pPr>
    </w:p>
    <w:sectPr w:rsidR="00E3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CA3"/>
    <w:multiLevelType w:val="multilevel"/>
    <w:tmpl w:val="3D6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72E1F"/>
    <w:multiLevelType w:val="multilevel"/>
    <w:tmpl w:val="0FACB66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03AFF"/>
    <w:multiLevelType w:val="hybridMultilevel"/>
    <w:tmpl w:val="1060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D2"/>
    <w:rsid w:val="005A26D2"/>
    <w:rsid w:val="00676133"/>
    <w:rsid w:val="00E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106"/>
  <w15:chartTrackingRefBased/>
  <w15:docId w15:val="{F8376AC5-5037-4272-A528-BF2EE6E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6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6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A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Staroska</dc:creator>
  <cp:keywords/>
  <dc:description/>
  <cp:lastModifiedBy>Sarah Staroska</cp:lastModifiedBy>
  <cp:revision>1</cp:revision>
  <dcterms:created xsi:type="dcterms:W3CDTF">2021-08-07T14:05:00Z</dcterms:created>
  <dcterms:modified xsi:type="dcterms:W3CDTF">2021-08-07T14:26:00Z</dcterms:modified>
</cp:coreProperties>
</file>